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0"/>
        <w:gridCol w:w="430"/>
        <w:gridCol w:w="4056"/>
        <w:gridCol w:w="1402"/>
        <w:gridCol w:w="180"/>
        <w:gridCol w:w="450"/>
        <w:gridCol w:w="2558"/>
      </w:tblGrid>
      <w:tr w:rsidR="00067BE2" w:rsidRPr="00A71F16" w:rsidTr="007633BD">
        <w:tc>
          <w:tcPr>
            <w:tcW w:w="10676" w:type="dxa"/>
            <w:gridSpan w:val="7"/>
            <w:shd w:val="clear" w:color="auto" w:fill="000000" w:themeFill="text1"/>
          </w:tcPr>
          <w:p w:rsidR="00067BE2" w:rsidRPr="00A71F16" w:rsidRDefault="00067BE2" w:rsidP="007633BD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Knowledge organiser AoS4</w:t>
            </w:r>
            <w:r w:rsidRPr="00A71F16">
              <w:rPr>
                <w:color w:val="FFFFFF" w:themeColor="background1"/>
                <w:sz w:val="32"/>
                <w:szCs w:val="32"/>
              </w:rPr>
              <w:t xml:space="preserve">: </w:t>
            </w:r>
            <w:r>
              <w:rPr>
                <w:color w:val="FFFFFF" w:themeColor="background1"/>
                <w:sz w:val="32"/>
                <w:szCs w:val="32"/>
              </w:rPr>
              <w:t>Film Music</w:t>
            </w:r>
          </w:p>
        </w:tc>
      </w:tr>
      <w:tr w:rsidR="00067BE2" w:rsidRPr="00C1441D" w:rsidTr="007633BD">
        <w:tc>
          <w:tcPr>
            <w:tcW w:w="6086" w:type="dxa"/>
            <w:gridSpan w:val="3"/>
            <w:shd w:val="clear" w:color="auto" w:fill="000000" w:themeFill="text1"/>
          </w:tcPr>
          <w:p w:rsidR="00067BE2" w:rsidRPr="00C1441D" w:rsidRDefault="00067BE2" w:rsidP="007633BD">
            <w:pPr>
              <w:jc w:val="center"/>
              <w:rPr>
                <w:b/>
                <w:color w:val="FFFFFF" w:themeColor="background1"/>
              </w:rPr>
            </w:pPr>
            <w:r w:rsidRPr="00C1441D">
              <w:rPr>
                <w:b/>
                <w:color w:val="FFFFFF" w:themeColor="background1"/>
              </w:rPr>
              <w:t>Key ideas and concepts</w:t>
            </w:r>
          </w:p>
        </w:tc>
        <w:tc>
          <w:tcPr>
            <w:tcW w:w="4590" w:type="dxa"/>
            <w:gridSpan w:val="4"/>
            <w:shd w:val="clear" w:color="auto" w:fill="000000" w:themeFill="text1"/>
          </w:tcPr>
          <w:p w:rsidR="00067BE2" w:rsidRPr="00C1441D" w:rsidRDefault="00067BE2" w:rsidP="007633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Orchestral instruments</w:t>
            </w:r>
          </w:p>
        </w:tc>
      </w:tr>
      <w:tr w:rsidR="00067BE2" w:rsidTr="007633BD">
        <w:trPr>
          <w:trHeight w:val="394"/>
        </w:trPr>
        <w:tc>
          <w:tcPr>
            <w:tcW w:w="2030" w:type="dxa"/>
            <w:gridSpan w:val="2"/>
            <w:vMerge w:val="restart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 Purpose</w:t>
            </w:r>
          </w:p>
        </w:tc>
        <w:tc>
          <w:tcPr>
            <w:tcW w:w="4056" w:type="dxa"/>
            <w:vMerge w:val="restart"/>
          </w:tcPr>
          <w:p w:rsidR="00067BE2" w:rsidRPr="00915A89" w:rsidRDefault="00067BE2" w:rsidP="007633BD">
            <w:pPr>
              <w:rPr>
                <w:b/>
                <w:sz w:val="20"/>
                <w:szCs w:val="20"/>
              </w:rPr>
            </w:pPr>
            <w:r w:rsidRPr="00C1234C">
              <w:rPr>
                <w:sz w:val="20"/>
                <w:szCs w:val="20"/>
              </w:rPr>
              <w:t xml:space="preserve">Music in a film is there to </w:t>
            </w:r>
            <w:r w:rsidRPr="00915A89">
              <w:rPr>
                <w:b/>
                <w:sz w:val="20"/>
                <w:szCs w:val="20"/>
              </w:rPr>
              <w:t>set the scene</w:t>
            </w:r>
            <w:r w:rsidRPr="00C1234C">
              <w:rPr>
                <w:sz w:val="20"/>
                <w:szCs w:val="20"/>
              </w:rPr>
              <w:t xml:space="preserve">, </w:t>
            </w:r>
            <w:r w:rsidRPr="00915A89">
              <w:rPr>
                <w:b/>
                <w:sz w:val="20"/>
                <w:szCs w:val="20"/>
              </w:rPr>
              <w:t>enhance the mood</w:t>
            </w:r>
            <w:r w:rsidRPr="00C1234C">
              <w:rPr>
                <w:sz w:val="20"/>
                <w:szCs w:val="20"/>
              </w:rPr>
              <w:t xml:space="preserve">, and </w:t>
            </w:r>
            <w:r w:rsidRPr="00915A89">
              <w:rPr>
                <w:b/>
                <w:sz w:val="20"/>
                <w:szCs w:val="20"/>
              </w:rPr>
              <w:t>tell the audience things</w:t>
            </w:r>
            <w:r w:rsidRPr="00C1234C">
              <w:rPr>
                <w:sz w:val="20"/>
                <w:szCs w:val="20"/>
              </w:rPr>
              <w:t xml:space="preserve"> that the visuals cannot</w:t>
            </w:r>
            <w:r>
              <w:rPr>
                <w:sz w:val="20"/>
                <w:szCs w:val="20"/>
              </w:rPr>
              <w:t xml:space="preserve">, or </w:t>
            </w:r>
            <w:r w:rsidRPr="00915A89">
              <w:rPr>
                <w:b/>
                <w:sz w:val="20"/>
                <w:szCs w:val="20"/>
              </w:rPr>
              <w:t>manipulate</w:t>
            </w:r>
            <w:r>
              <w:rPr>
                <w:sz w:val="20"/>
                <w:szCs w:val="20"/>
              </w:rPr>
              <w:t xml:space="preserve"> their feelings. </w:t>
            </w:r>
            <w:r>
              <w:rPr>
                <w:b/>
                <w:sz w:val="20"/>
                <w:szCs w:val="20"/>
              </w:rPr>
              <w:t>Sound effects are not music!</w:t>
            </w:r>
          </w:p>
        </w:tc>
        <w:tc>
          <w:tcPr>
            <w:tcW w:w="2032" w:type="dxa"/>
            <w:gridSpan w:val="3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 w:rsidRPr="00F948A0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. Strings, bowed. Highest to lowest</w:t>
            </w:r>
          </w:p>
        </w:tc>
        <w:tc>
          <w:tcPr>
            <w:tcW w:w="2558" w:type="dxa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 w:rsidRPr="00022422">
              <w:rPr>
                <w:b/>
                <w:sz w:val="18"/>
                <w:szCs w:val="18"/>
              </w:rPr>
              <w:t>Violin, viola, cello, double bass</w:t>
            </w:r>
            <w:r>
              <w:rPr>
                <w:sz w:val="18"/>
                <w:szCs w:val="18"/>
              </w:rPr>
              <w:t xml:space="preserve">. Can also be played </w:t>
            </w:r>
            <w:r w:rsidRPr="00022422">
              <w:rPr>
                <w:b/>
                <w:sz w:val="18"/>
                <w:szCs w:val="18"/>
              </w:rPr>
              <w:t>pizzicato</w:t>
            </w:r>
            <w:r>
              <w:rPr>
                <w:sz w:val="18"/>
                <w:szCs w:val="18"/>
              </w:rPr>
              <w:t xml:space="preserve">. </w:t>
            </w:r>
          </w:p>
        </w:tc>
      </w:tr>
      <w:tr w:rsidR="00067BE2" w:rsidTr="007633BD">
        <w:trPr>
          <w:trHeight w:val="393"/>
        </w:trPr>
        <w:tc>
          <w:tcPr>
            <w:tcW w:w="2030" w:type="dxa"/>
            <w:gridSpan w:val="2"/>
            <w:vMerge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</w:p>
        </w:tc>
        <w:tc>
          <w:tcPr>
            <w:tcW w:w="4056" w:type="dxa"/>
            <w:vMerge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</w:p>
        </w:tc>
        <w:tc>
          <w:tcPr>
            <w:tcW w:w="2032" w:type="dxa"/>
            <w:gridSpan w:val="3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 w:rsidRPr="00F948A0">
              <w:rPr>
                <w:b/>
                <w:sz w:val="20"/>
                <w:szCs w:val="20"/>
              </w:rPr>
              <w:t xml:space="preserve">2. </w:t>
            </w:r>
            <w:r>
              <w:rPr>
                <w:b/>
                <w:sz w:val="20"/>
                <w:szCs w:val="20"/>
              </w:rPr>
              <w:t>Strings, plucked. Highest to lowest</w:t>
            </w:r>
          </w:p>
        </w:tc>
        <w:tc>
          <w:tcPr>
            <w:tcW w:w="2558" w:type="dxa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 w:rsidRPr="00022422">
              <w:rPr>
                <w:b/>
                <w:sz w:val="18"/>
                <w:szCs w:val="18"/>
              </w:rPr>
              <w:t>Harp</w:t>
            </w:r>
            <w:r>
              <w:rPr>
                <w:sz w:val="18"/>
                <w:szCs w:val="18"/>
              </w:rPr>
              <w:t xml:space="preserve"> (has very wide range), </w:t>
            </w:r>
            <w:r w:rsidRPr="00022422">
              <w:rPr>
                <w:b/>
                <w:sz w:val="18"/>
                <w:szCs w:val="18"/>
              </w:rPr>
              <w:t>guitar, bass guitar.</w:t>
            </w:r>
            <w:r>
              <w:rPr>
                <w:sz w:val="18"/>
                <w:szCs w:val="18"/>
              </w:rPr>
              <w:t xml:space="preserve"> </w:t>
            </w:r>
            <w:r w:rsidRPr="00F948A0">
              <w:rPr>
                <w:sz w:val="18"/>
                <w:szCs w:val="18"/>
              </w:rPr>
              <w:t xml:space="preserve"> </w:t>
            </w:r>
          </w:p>
        </w:tc>
      </w:tr>
      <w:tr w:rsidR="00067BE2" w:rsidTr="007633BD">
        <w:tc>
          <w:tcPr>
            <w:tcW w:w="2030" w:type="dxa"/>
            <w:gridSpan w:val="2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 w:rsidRPr="00123002">
              <w:rPr>
                <w:b/>
                <w:sz w:val="20"/>
                <w:szCs w:val="20"/>
              </w:rPr>
              <w:t xml:space="preserve">2. </w:t>
            </w:r>
            <w:r>
              <w:rPr>
                <w:b/>
                <w:sz w:val="20"/>
                <w:szCs w:val="20"/>
              </w:rPr>
              <w:t>Specially composed music</w:t>
            </w:r>
          </w:p>
        </w:tc>
        <w:tc>
          <w:tcPr>
            <w:tcW w:w="4056" w:type="dxa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 w:rsidRPr="00C1234C">
              <w:rPr>
                <w:sz w:val="20"/>
                <w:szCs w:val="20"/>
              </w:rPr>
              <w:t xml:space="preserve">Some music is </w:t>
            </w:r>
            <w:r w:rsidRPr="00915A89">
              <w:rPr>
                <w:b/>
                <w:sz w:val="20"/>
                <w:szCs w:val="20"/>
              </w:rPr>
              <w:t>composed especially</w:t>
            </w:r>
            <w:r w:rsidRPr="00C1234C">
              <w:rPr>
                <w:sz w:val="20"/>
                <w:szCs w:val="20"/>
              </w:rPr>
              <w:t xml:space="preserve"> for a film. Much of this is broadly classical in style. </w:t>
            </w:r>
          </w:p>
        </w:tc>
        <w:tc>
          <w:tcPr>
            <w:tcW w:w="2032" w:type="dxa"/>
            <w:gridSpan w:val="3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 w:rsidRPr="002A1EBC">
              <w:rPr>
                <w:b/>
                <w:sz w:val="20"/>
                <w:szCs w:val="20"/>
              </w:rPr>
              <w:t xml:space="preserve">3. </w:t>
            </w:r>
            <w:r>
              <w:rPr>
                <w:b/>
                <w:sz w:val="20"/>
                <w:szCs w:val="20"/>
              </w:rPr>
              <w:t xml:space="preserve">Woodwind. Highest to lowest. </w:t>
            </w:r>
          </w:p>
        </w:tc>
        <w:tc>
          <w:tcPr>
            <w:tcW w:w="2558" w:type="dxa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 w:rsidRPr="00022422">
              <w:rPr>
                <w:b/>
                <w:sz w:val="18"/>
                <w:szCs w:val="18"/>
              </w:rPr>
              <w:t xml:space="preserve">Piccolo, flute, clarinet, oboe, </w:t>
            </w:r>
            <w:proofErr w:type="spellStart"/>
            <w:r w:rsidRPr="00022422">
              <w:rPr>
                <w:b/>
                <w:sz w:val="18"/>
                <w:szCs w:val="18"/>
              </w:rPr>
              <w:t>cor</w:t>
            </w:r>
            <w:proofErr w:type="spellEnd"/>
            <w:r w:rsidRPr="00022422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022422">
              <w:rPr>
                <w:b/>
                <w:sz w:val="18"/>
                <w:szCs w:val="18"/>
              </w:rPr>
              <w:t>anglais</w:t>
            </w:r>
            <w:proofErr w:type="spellEnd"/>
            <w:r w:rsidRPr="00022422">
              <w:rPr>
                <w:b/>
                <w:sz w:val="18"/>
                <w:szCs w:val="18"/>
              </w:rPr>
              <w:t xml:space="preserve">, bass clarinet, bassoon, contrabassoon.  </w:t>
            </w:r>
          </w:p>
        </w:tc>
      </w:tr>
      <w:tr w:rsidR="00067BE2" w:rsidTr="007633BD">
        <w:trPr>
          <w:trHeight w:val="314"/>
        </w:trPr>
        <w:tc>
          <w:tcPr>
            <w:tcW w:w="2030" w:type="dxa"/>
            <w:gridSpan w:val="2"/>
            <w:vMerge w:val="restart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 w:rsidRPr="00123002">
              <w:rPr>
                <w:b/>
                <w:sz w:val="20"/>
                <w:szCs w:val="20"/>
              </w:rPr>
              <w:t xml:space="preserve">3. </w:t>
            </w:r>
            <w:r>
              <w:rPr>
                <w:b/>
                <w:sz w:val="20"/>
                <w:szCs w:val="20"/>
              </w:rPr>
              <w:t>Borrowed music</w:t>
            </w:r>
          </w:p>
        </w:tc>
        <w:tc>
          <w:tcPr>
            <w:tcW w:w="4056" w:type="dxa"/>
            <w:vMerge w:val="restart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 w:rsidRPr="00C1234C">
              <w:rPr>
                <w:sz w:val="20"/>
                <w:szCs w:val="20"/>
              </w:rPr>
              <w:t xml:space="preserve">Some music used in film soundtracks was composed for other (non-film) purposes, but is </w:t>
            </w:r>
            <w:r w:rsidRPr="00915A89">
              <w:rPr>
                <w:b/>
                <w:sz w:val="20"/>
                <w:szCs w:val="20"/>
              </w:rPr>
              <w:t>adopted</w:t>
            </w:r>
            <w:r w:rsidRPr="00C1234C">
              <w:rPr>
                <w:sz w:val="20"/>
                <w:szCs w:val="20"/>
              </w:rPr>
              <w:t xml:space="preserve"> for use in a film because it fits the </w:t>
            </w:r>
            <w:proofErr w:type="gramStart"/>
            <w:r w:rsidRPr="00C1234C">
              <w:rPr>
                <w:sz w:val="20"/>
                <w:szCs w:val="20"/>
              </w:rPr>
              <w:t>film-maker</w:t>
            </w:r>
            <w:proofErr w:type="gramEnd"/>
            <w:r w:rsidRPr="00C1234C">
              <w:rPr>
                <w:sz w:val="20"/>
                <w:szCs w:val="20"/>
              </w:rPr>
              <w:t xml:space="preserve">’s intentions. </w:t>
            </w:r>
          </w:p>
        </w:tc>
        <w:tc>
          <w:tcPr>
            <w:tcW w:w="2032" w:type="dxa"/>
            <w:gridSpan w:val="3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Brass, highest to lowest</w:t>
            </w:r>
          </w:p>
        </w:tc>
        <w:tc>
          <w:tcPr>
            <w:tcW w:w="2558" w:type="dxa"/>
          </w:tcPr>
          <w:p w:rsidR="00067BE2" w:rsidRPr="00022422" w:rsidRDefault="00067BE2" w:rsidP="007633BD">
            <w:pPr>
              <w:rPr>
                <w:b/>
                <w:sz w:val="18"/>
                <w:szCs w:val="18"/>
              </w:rPr>
            </w:pPr>
            <w:r w:rsidRPr="00022422">
              <w:rPr>
                <w:b/>
                <w:sz w:val="18"/>
                <w:szCs w:val="18"/>
              </w:rPr>
              <w:t xml:space="preserve">Trumpet, horn, trombone, tuba. </w:t>
            </w:r>
          </w:p>
        </w:tc>
      </w:tr>
      <w:tr w:rsidR="00067BE2" w:rsidTr="007633BD">
        <w:trPr>
          <w:trHeight w:val="313"/>
        </w:trPr>
        <w:tc>
          <w:tcPr>
            <w:tcW w:w="2030" w:type="dxa"/>
            <w:gridSpan w:val="2"/>
            <w:vMerge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</w:p>
        </w:tc>
        <w:tc>
          <w:tcPr>
            <w:tcW w:w="4056" w:type="dxa"/>
            <w:vMerge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</w:p>
        </w:tc>
        <w:tc>
          <w:tcPr>
            <w:tcW w:w="2032" w:type="dxa"/>
            <w:gridSpan w:val="3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Tuned percussion, metal</w:t>
            </w:r>
          </w:p>
        </w:tc>
        <w:tc>
          <w:tcPr>
            <w:tcW w:w="2558" w:type="dxa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 w:rsidRPr="00022422">
              <w:rPr>
                <w:b/>
                <w:sz w:val="18"/>
                <w:szCs w:val="18"/>
              </w:rPr>
              <w:t>Glockenspiel, celesta, vibraphone</w:t>
            </w:r>
            <w:r>
              <w:rPr>
                <w:b/>
                <w:sz w:val="18"/>
                <w:szCs w:val="18"/>
              </w:rPr>
              <w:t>, tubular bells</w:t>
            </w:r>
            <w:r w:rsidRPr="00022422">
              <w:rPr>
                <w:b/>
                <w:sz w:val="18"/>
                <w:szCs w:val="18"/>
              </w:rPr>
              <w:t xml:space="preserve">. </w:t>
            </w:r>
          </w:p>
        </w:tc>
      </w:tr>
      <w:tr w:rsidR="00067BE2" w:rsidTr="007633BD">
        <w:trPr>
          <w:trHeight w:val="539"/>
        </w:trPr>
        <w:tc>
          <w:tcPr>
            <w:tcW w:w="2030" w:type="dxa"/>
            <w:gridSpan w:val="2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 w:rsidRPr="00123002">
              <w:rPr>
                <w:b/>
                <w:sz w:val="20"/>
                <w:szCs w:val="20"/>
              </w:rPr>
              <w:t xml:space="preserve">4. </w:t>
            </w:r>
            <w:r>
              <w:rPr>
                <w:b/>
                <w:sz w:val="20"/>
                <w:szCs w:val="20"/>
              </w:rPr>
              <w:t>Theme songs</w:t>
            </w:r>
          </w:p>
        </w:tc>
        <w:tc>
          <w:tcPr>
            <w:tcW w:w="4056" w:type="dxa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 w:rsidRPr="00C1234C">
              <w:rPr>
                <w:sz w:val="20"/>
                <w:szCs w:val="20"/>
              </w:rPr>
              <w:t xml:space="preserve">Sometimes a song, usually a pop song, is used as a </w:t>
            </w:r>
            <w:r w:rsidRPr="00915A89">
              <w:rPr>
                <w:b/>
                <w:sz w:val="20"/>
                <w:szCs w:val="20"/>
              </w:rPr>
              <w:t>theme song</w:t>
            </w:r>
            <w:r w:rsidRPr="00C1234C">
              <w:rPr>
                <w:sz w:val="20"/>
                <w:szCs w:val="20"/>
              </w:rPr>
              <w:t xml:space="preserve"> for a film. This helps with marketing</w:t>
            </w:r>
            <w:r>
              <w:rPr>
                <w:sz w:val="20"/>
                <w:szCs w:val="20"/>
              </w:rPr>
              <w:t xml:space="preserve"> and </w:t>
            </w:r>
            <w:r w:rsidRPr="00915A89">
              <w:rPr>
                <w:b/>
                <w:sz w:val="20"/>
                <w:szCs w:val="20"/>
              </w:rPr>
              <w:t>publicity</w:t>
            </w:r>
            <w:r w:rsidRPr="00C1234C">
              <w:rPr>
                <w:sz w:val="20"/>
                <w:szCs w:val="20"/>
              </w:rPr>
              <w:t xml:space="preserve">.  </w:t>
            </w:r>
          </w:p>
        </w:tc>
        <w:tc>
          <w:tcPr>
            <w:tcW w:w="2032" w:type="dxa"/>
            <w:gridSpan w:val="3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Tuned percussion, wooden</w:t>
            </w:r>
          </w:p>
        </w:tc>
        <w:tc>
          <w:tcPr>
            <w:tcW w:w="2558" w:type="dxa"/>
          </w:tcPr>
          <w:p w:rsidR="00067BE2" w:rsidRPr="00022422" w:rsidRDefault="00067BE2" w:rsidP="007633BD">
            <w:pPr>
              <w:rPr>
                <w:b/>
                <w:sz w:val="18"/>
                <w:szCs w:val="18"/>
              </w:rPr>
            </w:pPr>
            <w:r w:rsidRPr="00915A89">
              <w:rPr>
                <w:b/>
                <w:sz w:val="18"/>
                <w:szCs w:val="18"/>
              </w:rPr>
              <w:t xml:space="preserve">Xylophone, marimba.  </w:t>
            </w:r>
          </w:p>
        </w:tc>
      </w:tr>
      <w:tr w:rsidR="00067BE2" w:rsidTr="007633BD">
        <w:trPr>
          <w:trHeight w:val="313"/>
        </w:trPr>
        <w:tc>
          <w:tcPr>
            <w:tcW w:w="2030" w:type="dxa"/>
            <w:gridSpan w:val="2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 Video game music</w:t>
            </w:r>
          </w:p>
        </w:tc>
        <w:tc>
          <w:tcPr>
            <w:tcW w:w="4056" w:type="dxa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 w:rsidRPr="00C1234C">
              <w:rPr>
                <w:sz w:val="20"/>
                <w:szCs w:val="20"/>
              </w:rPr>
              <w:t>Music for video games fulfils a very similar function to that of film music</w:t>
            </w:r>
          </w:p>
        </w:tc>
        <w:tc>
          <w:tcPr>
            <w:tcW w:w="2032" w:type="dxa"/>
            <w:gridSpan w:val="3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 xml:space="preserve">Tuned drums </w:t>
            </w:r>
          </w:p>
        </w:tc>
        <w:tc>
          <w:tcPr>
            <w:tcW w:w="2558" w:type="dxa"/>
          </w:tcPr>
          <w:p w:rsidR="00067BE2" w:rsidRPr="00022422" w:rsidRDefault="00067BE2" w:rsidP="007633BD">
            <w:pPr>
              <w:rPr>
                <w:b/>
                <w:sz w:val="18"/>
                <w:szCs w:val="18"/>
              </w:rPr>
            </w:pPr>
            <w:r w:rsidRPr="00915A89">
              <w:rPr>
                <w:b/>
                <w:sz w:val="18"/>
                <w:szCs w:val="18"/>
              </w:rPr>
              <w:t>Timpani</w:t>
            </w:r>
          </w:p>
        </w:tc>
      </w:tr>
      <w:tr w:rsidR="00067BE2" w:rsidTr="007633BD">
        <w:tc>
          <w:tcPr>
            <w:tcW w:w="6086" w:type="dxa"/>
            <w:gridSpan w:val="3"/>
            <w:shd w:val="clear" w:color="auto" w:fill="000000" w:themeFill="text1"/>
          </w:tcPr>
          <w:p w:rsidR="00067BE2" w:rsidRPr="00C1441D" w:rsidRDefault="00067BE2" w:rsidP="007633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Key terms</w:t>
            </w:r>
          </w:p>
        </w:tc>
        <w:tc>
          <w:tcPr>
            <w:tcW w:w="2032" w:type="dxa"/>
            <w:gridSpan w:val="3"/>
            <w:vMerge w:val="restart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b/>
                <w:sz w:val="20"/>
                <w:szCs w:val="20"/>
              </w:rPr>
              <w:t>Untuned</w:t>
            </w:r>
            <w:proofErr w:type="spellEnd"/>
            <w:r>
              <w:rPr>
                <w:b/>
                <w:sz w:val="20"/>
                <w:szCs w:val="20"/>
              </w:rPr>
              <w:t xml:space="preserve"> percussion, hit</w:t>
            </w:r>
          </w:p>
        </w:tc>
        <w:tc>
          <w:tcPr>
            <w:tcW w:w="2558" w:type="dxa"/>
            <w:vMerge w:val="restart"/>
          </w:tcPr>
          <w:p w:rsidR="00067BE2" w:rsidRPr="00915A89" w:rsidRDefault="00067BE2" w:rsidP="007633BD">
            <w:pPr>
              <w:rPr>
                <w:b/>
                <w:sz w:val="18"/>
                <w:szCs w:val="18"/>
              </w:rPr>
            </w:pPr>
            <w:r w:rsidRPr="00915A89">
              <w:rPr>
                <w:b/>
                <w:sz w:val="18"/>
                <w:szCs w:val="18"/>
              </w:rPr>
              <w:t>Tam-tam (gong), snare drum, bass drum, triangle, castanets, woodblock</w:t>
            </w:r>
          </w:p>
        </w:tc>
      </w:tr>
      <w:tr w:rsidR="00067BE2" w:rsidTr="007633BD">
        <w:tc>
          <w:tcPr>
            <w:tcW w:w="1600" w:type="dxa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 Click track</w:t>
            </w:r>
          </w:p>
        </w:tc>
        <w:tc>
          <w:tcPr>
            <w:tcW w:w="4486" w:type="dxa"/>
            <w:gridSpan w:val="2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</w:t>
            </w:r>
            <w:r w:rsidRPr="00686DD4">
              <w:rPr>
                <w:b/>
                <w:sz w:val="20"/>
                <w:szCs w:val="20"/>
              </w:rPr>
              <w:t>click metronome</w:t>
            </w:r>
            <w:r>
              <w:rPr>
                <w:sz w:val="20"/>
                <w:szCs w:val="20"/>
              </w:rPr>
              <w:t xml:space="preserve"> heard by musicians through headphones as they record. </w:t>
            </w:r>
          </w:p>
        </w:tc>
        <w:tc>
          <w:tcPr>
            <w:tcW w:w="2032" w:type="dxa"/>
            <w:gridSpan w:val="3"/>
            <w:vMerge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</w:p>
        </w:tc>
        <w:tc>
          <w:tcPr>
            <w:tcW w:w="2558" w:type="dxa"/>
            <w:vMerge/>
          </w:tcPr>
          <w:p w:rsidR="00067BE2" w:rsidRPr="00915A89" w:rsidRDefault="00067BE2" w:rsidP="007633BD">
            <w:pPr>
              <w:rPr>
                <w:b/>
                <w:sz w:val="18"/>
                <w:szCs w:val="18"/>
              </w:rPr>
            </w:pPr>
          </w:p>
        </w:tc>
      </w:tr>
      <w:tr w:rsidR="00067BE2" w:rsidTr="007633BD">
        <w:tc>
          <w:tcPr>
            <w:tcW w:w="1600" w:type="dxa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 Cues</w:t>
            </w:r>
          </w:p>
        </w:tc>
        <w:tc>
          <w:tcPr>
            <w:tcW w:w="4486" w:type="dxa"/>
            <w:gridSpan w:val="2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</w:t>
            </w:r>
            <w:r w:rsidRPr="00C1234C">
              <w:rPr>
                <w:b/>
                <w:sz w:val="20"/>
                <w:szCs w:val="20"/>
              </w:rPr>
              <w:t>parts of the film that require music</w:t>
            </w:r>
            <w:r>
              <w:rPr>
                <w:sz w:val="20"/>
                <w:szCs w:val="20"/>
              </w:rPr>
              <w:t>. This is agreed between the director and the composer.</w:t>
            </w:r>
            <w:r w:rsidRPr="00C123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2032" w:type="dxa"/>
            <w:gridSpan w:val="3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proofErr w:type="spellStart"/>
            <w:r>
              <w:rPr>
                <w:b/>
                <w:sz w:val="20"/>
                <w:szCs w:val="20"/>
              </w:rPr>
              <w:t>Untuned</w:t>
            </w:r>
            <w:proofErr w:type="spellEnd"/>
            <w:r>
              <w:rPr>
                <w:b/>
                <w:sz w:val="20"/>
                <w:szCs w:val="20"/>
              </w:rPr>
              <w:t xml:space="preserve"> percussion, shaken</w:t>
            </w:r>
          </w:p>
        </w:tc>
        <w:tc>
          <w:tcPr>
            <w:tcW w:w="2558" w:type="dxa"/>
          </w:tcPr>
          <w:p w:rsidR="00067BE2" w:rsidRPr="00915A89" w:rsidRDefault="00067BE2" w:rsidP="007633BD">
            <w:pPr>
              <w:rPr>
                <w:b/>
                <w:sz w:val="18"/>
                <w:szCs w:val="18"/>
              </w:rPr>
            </w:pPr>
            <w:r w:rsidRPr="00915A89">
              <w:rPr>
                <w:b/>
                <w:sz w:val="18"/>
                <w:szCs w:val="18"/>
              </w:rPr>
              <w:t>Maracas, tambourine</w:t>
            </w:r>
          </w:p>
        </w:tc>
      </w:tr>
      <w:tr w:rsidR="00067BE2" w:rsidTr="007633BD">
        <w:trPr>
          <w:trHeight w:val="503"/>
        </w:trPr>
        <w:tc>
          <w:tcPr>
            <w:tcW w:w="1600" w:type="dxa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 Diegetic</w:t>
            </w:r>
          </w:p>
        </w:tc>
        <w:tc>
          <w:tcPr>
            <w:tcW w:w="4486" w:type="dxa"/>
            <w:gridSpan w:val="2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 w:rsidRPr="00C1234C">
              <w:rPr>
                <w:b/>
                <w:sz w:val="20"/>
                <w:szCs w:val="20"/>
              </w:rPr>
              <w:t>Music that is part of the action</w:t>
            </w:r>
            <w:r>
              <w:rPr>
                <w:sz w:val="20"/>
                <w:szCs w:val="20"/>
              </w:rPr>
              <w:t xml:space="preserve">: the characters in the film can hear it. </w:t>
            </w:r>
          </w:p>
        </w:tc>
        <w:tc>
          <w:tcPr>
            <w:tcW w:w="4590" w:type="dxa"/>
            <w:gridSpan w:val="4"/>
            <w:shd w:val="clear" w:color="auto" w:fill="000000" w:themeFill="text1"/>
            <w:vAlign w:val="center"/>
          </w:tcPr>
          <w:p w:rsidR="00067BE2" w:rsidRPr="003B5127" w:rsidRDefault="00067BE2" w:rsidP="007633BD">
            <w:pPr>
              <w:jc w:val="center"/>
              <w:rPr>
                <w:b/>
                <w:color w:val="F2F2F2" w:themeColor="background1" w:themeShade="F2"/>
              </w:rPr>
            </w:pPr>
            <w:r>
              <w:rPr>
                <w:b/>
                <w:color w:val="F2F2F2" w:themeColor="background1" w:themeShade="F2"/>
              </w:rPr>
              <w:t>Harmony and tonality</w:t>
            </w:r>
          </w:p>
        </w:tc>
      </w:tr>
      <w:tr w:rsidR="00067BE2" w:rsidTr="007633BD">
        <w:trPr>
          <w:trHeight w:val="260"/>
        </w:trPr>
        <w:tc>
          <w:tcPr>
            <w:tcW w:w="1600" w:type="dxa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 Leitmotif</w:t>
            </w:r>
          </w:p>
        </w:tc>
        <w:tc>
          <w:tcPr>
            <w:tcW w:w="4486" w:type="dxa"/>
            <w:gridSpan w:val="2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</w:t>
            </w:r>
            <w:r w:rsidRPr="00C1234C">
              <w:rPr>
                <w:b/>
                <w:sz w:val="20"/>
                <w:szCs w:val="20"/>
              </w:rPr>
              <w:t>short melody</w:t>
            </w:r>
            <w:r>
              <w:rPr>
                <w:sz w:val="20"/>
                <w:szCs w:val="20"/>
              </w:rPr>
              <w:t xml:space="preserve"> that is </w:t>
            </w:r>
            <w:r w:rsidRPr="00C1234C">
              <w:rPr>
                <w:b/>
                <w:sz w:val="20"/>
                <w:szCs w:val="20"/>
              </w:rPr>
              <w:t>associated with a character</w:t>
            </w:r>
            <w:r>
              <w:rPr>
                <w:sz w:val="20"/>
                <w:szCs w:val="20"/>
              </w:rPr>
              <w:t xml:space="preserve"> or idea in a film. </w:t>
            </w:r>
            <w:r w:rsidRPr="00C123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2" w:type="dxa"/>
          </w:tcPr>
          <w:p w:rsidR="00067BE2" w:rsidRPr="003B5127" w:rsidRDefault="00067BE2" w:rsidP="007633BD">
            <w:pPr>
              <w:rPr>
                <w:b/>
                <w:sz w:val="20"/>
                <w:szCs w:val="20"/>
              </w:rPr>
            </w:pPr>
            <w:r w:rsidRPr="003B5127">
              <w:rPr>
                <w:b/>
                <w:sz w:val="20"/>
                <w:szCs w:val="20"/>
              </w:rPr>
              <w:t>1. Atonal</w:t>
            </w:r>
          </w:p>
        </w:tc>
        <w:tc>
          <w:tcPr>
            <w:tcW w:w="3188" w:type="dxa"/>
            <w:gridSpan w:val="3"/>
          </w:tcPr>
          <w:p w:rsidR="00067BE2" w:rsidRPr="003B5127" w:rsidRDefault="00067BE2" w:rsidP="007633BD">
            <w:pPr>
              <w:rPr>
                <w:sz w:val="20"/>
                <w:szCs w:val="20"/>
              </w:rPr>
            </w:pPr>
            <w:r w:rsidRPr="003B5127">
              <w:rPr>
                <w:b/>
                <w:sz w:val="20"/>
                <w:szCs w:val="20"/>
              </w:rPr>
              <w:t>Not in a key</w:t>
            </w:r>
            <w:r w:rsidRPr="003B5127">
              <w:rPr>
                <w:sz w:val="20"/>
                <w:szCs w:val="20"/>
              </w:rPr>
              <w:t>. Often sounds dissonant.</w:t>
            </w:r>
          </w:p>
        </w:tc>
      </w:tr>
      <w:tr w:rsidR="00067BE2" w:rsidTr="007633BD">
        <w:trPr>
          <w:trHeight w:val="260"/>
        </w:trPr>
        <w:tc>
          <w:tcPr>
            <w:tcW w:w="1600" w:type="dxa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5. Mickey </w:t>
            </w:r>
            <w:proofErr w:type="spellStart"/>
            <w:r>
              <w:rPr>
                <w:b/>
                <w:sz w:val="20"/>
                <w:szCs w:val="20"/>
              </w:rPr>
              <w:t>mousing</w:t>
            </w:r>
            <w:proofErr w:type="spellEnd"/>
          </w:p>
        </w:tc>
        <w:tc>
          <w:tcPr>
            <w:tcW w:w="4486" w:type="dxa"/>
            <w:gridSpan w:val="2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When the </w:t>
            </w:r>
            <w:r w:rsidRPr="00C1234C">
              <w:rPr>
                <w:b/>
                <w:sz w:val="20"/>
                <w:szCs w:val="20"/>
              </w:rPr>
              <w:t>music fits precisely</w:t>
            </w:r>
            <w:r>
              <w:rPr>
                <w:sz w:val="20"/>
                <w:szCs w:val="20"/>
              </w:rPr>
              <w:t xml:space="preserve"> with a specific part of the action in a film.</w:t>
            </w:r>
          </w:p>
        </w:tc>
        <w:tc>
          <w:tcPr>
            <w:tcW w:w="1402" w:type="dxa"/>
          </w:tcPr>
          <w:p w:rsidR="00067BE2" w:rsidRPr="003B5127" w:rsidRDefault="00067BE2" w:rsidP="007633BD">
            <w:pPr>
              <w:rPr>
                <w:b/>
                <w:sz w:val="20"/>
                <w:szCs w:val="20"/>
              </w:rPr>
            </w:pPr>
            <w:r w:rsidRPr="003B5127">
              <w:rPr>
                <w:b/>
                <w:sz w:val="20"/>
                <w:szCs w:val="20"/>
              </w:rPr>
              <w:t>2. Consonant</w:t>
            </w:r>
          </w:p>
        </w:tc>
        <w:tc>
          <w:tcPr>
            <w:tcW w:w="3188" w:type="dxa"/>
            <w:gridSpan w:val="3"/>
          </w:tcPr>
          <w:p w:rsidR="00067BE2" w:rsidRPr="003B5127" w:rsidRDefault="00067BE2" w:rsidP="007633BD">
            <w:pPr>
              <w:rPr>
                <w:sz w:val="20"/>
                <w:szCs w:val="20"/>
              </w:rPr>
            </w:pPr>
            <w:r w:rsidRPr="003B5127">
              <w:rPr>
                <w:b/>
                <w:sz w:val="20"/>
                <w:szCs w:val="20"/>
              </w:rPr>
              <w:t xml:space="preserve">Not </w:t>
            </w:r>
            <w:proofErr w:type="spellStart"/>
            <w:r w:rsidRPr="003B5127">
              <w:rPr>
                <w:b/>
                <w:sz w:val="20"/>
                <w:szCs w:val="20"/>
              </w:rPr>
              <w:t>clashy</w:t>
            </w:r>
            <w:proofErr w:type="spellEnd"/>
            <w:r w:rsidRPr="003B5127">
              <w:rPr>
                <w:sz w:val="20"/>
                <w:szCs w:val="20"/>
              </w:rPr>
              <w:t>. Sounds ‘nice’.</w:t>
            </w:r>
          </w:p>
        </w:tc>
      </w:tr>
      <w:tr w:rsidR="00067BE2" w:rsidTr="007633BD">
        <w:trPr>
          <w:trHeight w:val="234"/>
        </w:trPr>
        <w:tc>
          <w:tcPr>
            <w:tcW w:w="1600" w:type="dxa"/>
            <w:vMerge w:val="restart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6. Non-diegetic</w:t>
            </w:r>
          </w:p>
        </w:tc>
        <w:tc>
          <w:tcPr>
            <w:tcW w:w="4486" w:type="dxa"/>
            <w:gridSpan w:val="2"/>
            <w:vMerge w:val="restart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 w:rsidRPr="00C1234C">
              <w:rPr>
                <w:b/>
                <w:sz w:val="20"/>
                <w:szCs w:val="20"/>
              </w:rPr>
              <w:t>Music that is not part of the action</w:t>
            </w:r>
            <w:r>
              <w:rPr>
                <w:sz w:val="20"/>
                <w:szCs w:val="20"/>
              </w:rPr>
              <w:t xml:space="preserve">: the characters in the film </w:t>
            </w:r>
            <w:r w:rsidRPr="00C1234C">
              <w:rPr>
                <w:b/>
                <w:sz w:val="20"/>
                <w:szCs w:val="20"/>
              </w:rPr>
              <w:t>cannot hear it</w:t>
            </w:r>
            <w:r>
              <w:rPr>
                <w:sz w:val="20"/>
                <w:szCs w:val="20"/>
              </w:rPr>
              <w:t xml:space="preserve">. It is just for the audience. </w:t>
            </w:r>
          </w:p>
        </w:tc>
        <w:tc>
          <w:tcPr>
            <w:tcW w:w="1402" w:type="dxa"/>
          </w:tcPr>
          <w:p w:rsidR="00067BE2" w:rsidRPr="003B5127" w:rsidRDefault="00067BE2" w:rsidP="007633BD">
            <w:pPr>
              <w:rPr>
                <w:b/>
                <w:sz w:val="20"/>
                <w:szCs w:val="20"/>
              </w:rPr>
            </w:pPr>
            <w:r w:rsidRPr="003B5127">
              <w:rPr>
                <w:b/>
                <w:sz w:val="20"/>
                <w:szCs w:val="20"/>
              </w:rPr>
              <w:t>3. Dissonant</w:t>
            </w:r>
          </w:p>
        </w:tc>
        <w:tc>
          <w:tcPr>
            <w:tcW w:w="3188" w:type="dxa"/>
            <w:gridSpan w:val="3"/>
          </w:tcPr>
          <w:p w:rsidR="00067BE2" w:rsidRPr="003B5127" w:rsidRDefault="00067BE2" w:rsidP="007633BD">
            <w:pPr>
              <w:rPr>
                <w:b/>
                <w:sz w:val="20"/>
                <w:szCs w:val="20"/>
              </w:rPr>
            </w:pPr>
            <w:proofErr w:type="spellStart"/>
            <w:r w:rsidRPr="003B5127">
              <w:rPr>
                <w:b/>
                <w:sz w:val="20"/>
                <w:szCs w:val="20"/>
              </w:rPr>
              <w:t>Clashy</w:t>
            </w:r>
            <w:proofErr w:type="spellEnd"/>
            <w:r w:rsidRPr="003B5127">
              <w:rPr>
                <w:b/>
                <w:sz w:val="20"/>
                <w:szCs w:val="20"/>
              </w:rPr>
              <w:t>.</w:t>
            </w:r>
          </w:p>
        </w:tc>
      </w:tr>
      <w:tr w:rsidR="00067BE2" w:rsidTr="007633BD">
        <w:trPr>
          <w:trHeight w:val="233"/>
        </w:trPr>
        <w:tc>
          <w:tcPr>
            <w:tcW w:w="1600" w:type="dxa"/>
            <w:vMerge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</w:p>
        </w:tc>
        <w:tc>
          <w:tcPr>
            <w:tcW w:w="4486" w:type="dxa"/>
            <w:gridSpan w:val="2"/>
            <w:vMerge/>
          </w:tcPr>
          <w:p w:rsidR="00067BE2" w:rsidRPr="00C1234C" w:rsidRDefault="00067BE2" w:rsidP="007633BD">
            <w:pPr>
              <w:rPr>
                <w:b/>
                <w:sz w:val="20"/>
                <w:szCs w:val="20"/>
              </w:rPr>
            </w:pPr>
          </w:p>
        </w:tc>
        <w:tc>
          <w:tcPr>
            <w:tcW w:w="1402" w:type="dxa"/>
          </w:tcPr>
          <w:p w:rsidR="00067BE2" w:rsidRPr="003B5127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 Major and minor</w:t>
            </w:r>
          </w:p>
        </w:tc>
        <w:tc>
          <w:tcPr>
            <w:tcW w:w="3188" w:type="dxa"/>
            <w:gridSpan w:val="3"/>
          </w:tcPr>
          <w:p w:rsidR="00067BE2" w:rsidRPr="003B5127" w:rsidRDefault="00067BE2" w:rsidP="007633BD">
            <w:pPr>
              <w:rPr>
                <w:sz w:val="20"/>
                <w:szCs w:val="20"/>
              </w:rPr>
            </w:pPr>
            <w:r w:rsidRPr="003B5127">
              <w:rPr>
                <w:sz w:val="20"/>
                <w:szCs w:val="20"/>
              </w:rPr>
              <w:t xml:space="preserve">The </w:t>
            </w:r>
            <w:r w:rsidRPr="003B5127">
              <w:rPr>
                <w:b/>
                <w:sz w:val="20"/>
                <w:szCs w:val="20"/>
              </w:rPr>
              <w:t>key</w:t>
            </w:r>
            <w:r w:rsidRPr="003B5127">
              <w:rPr>
                <w:sz w:val="20"/>
                <w:szCs w:val="20"/>
              </w:rPr>
              <w:t xml:space="preserve">: generally, major keys sound happy and minor keys sad. </w:t>
            </w:r>
          </w:p>
        </w:tc>
      </w:tr>
      <w:tr w:rsidR="00067BE2" w:rsidTr="007633BD">
        <w:tc>
          <w:tcPr>
            <w:tcW w:w="1600" w:type="dxa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7. Syncing, sync point</w:t>
            </w:r>
          </w:p>
        </w:tc>
        <w:tc>
          <w:tcPr>
            <w:tcW w:w="4486" w:type="dxa"/>
            <w:gridSpan w:val="2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precise moment where the timing of the music needs to fit with the action. </w:t>
            </w:r>
          </w:p>
        </w:tc>
        <w:tc>
          <w:tcPr>
            <w:tcW w:w="1402" w:type="dxa"/>
          </w:tcPr>
          <w:p w:rsidR="00067BE2" w:rsidRPr="003B5127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 Pedal note</w:t>
            </w:r>
          </w:p>
        </w:tc>
        <w:tc>
          <w:tcPr>
            <w:tcW w:w="3188" w:type="dxa"/>
            <w:gridSpan w:val="3"/>
          </w:tcPr>
          <w:p w:rsidR="00067BE2" w:rsidRPr="003B5127" w:rsidRDefault="00067BE2" w:rsidP="007633BD">
            <w:pPr>
              <w:rPr>
                <w:sz w:val="20"/>
                <w:szCs w:val="20"/>
              </w:rPr>
            </w:pPr>
            <w:r w:rsidRPr="003B5127">
              <w:rPr>
                <w:sz w:val="20"/>
                <w:szCs w:val="20"/>
              </w:rPr>
              <w:t xml:space="preserve">A </w:t>
            </w:r>
            <w:r w:rsidRPr="003B5127">
              <w:rPr>
                <w:b/>
                <w:sz w:val="20"/>
                <w:szCs w:val="20"/>
              </w:rPr>
              <w:t>held note</w:t>
            </w:r>
            <w:r w:rsidRPr="003B5127">
              <w:rPr>
                <w:sz w:val="20"/>
                <w:szCs w:val="20"/>
              </w:rPr>
              <w:t xml:space="preserve"> under or over the rest of the music. </w:t>
            </w:r>
          </w:p>
        </w:tc>
      </w:tr>
      <w:tr w:rsidR="00067BE2" w:rsidTr="007633BD">
        <w:trPr>
          <w:trHeight w:val="334"/>
        </w:trPr>
        <w:tc>
          <w:tcPr>
            <w:tcW w:w="1600" w:type="dxa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8. Underscore</w:t>
            </w:r>
          </w:p>
        </w:tc>
        <w:tc>
          <w:tcPr>
            <w:tcW w:w="4486" w:type="dxa"/>
            <w:gridSpan w:val="2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Where </w:t>
            </w:r>
            <w:r w:rsidRPr="00022422">
              <w:rPr>
                <w:b/>
                <w:sz w:val="20"/>
                <w:szCs w:val="20"/>
              </w:rPr>
              <w:t>music is played at the same time</w:t>
            </w:r>
            <w:r>
              <w:rPr>
                <w:sz w:val="20"/>
                <w:szCs w:val="20"/>
              </w:rPr>
              <w:t xml:space="preserve"> as action or dialogue. </w:t>
            </w:r>
          </w:p>
        </w:tc>
        <w:tc>
          <w:tcPr>
            <w:tcW w:w="4590" w:type="dxa"/>
            <w:gridSpan w:val="4"/>
            <w:shd w:val="clear" w:color="auto" w:fill="000000" w:themeFill="text1"/>
            <w:vAlign w:val="center"/>
          </w:tcPr>
          <w:p w:rsidR="00067BE2" w:rsidRPr="00F948A0" w:rsidRDefault="00067BE2" w:rsidP="007633BD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color w:val="FFFFFF" w:themeColor="background1"/>
              </w:rPr>
              <w:t>Dynamics, expression, articulation</w:t>
            </w:r>
          </w:p>
        </w:tc>
      </w:tr>
      <w:tr w:rsidR="00067BE2" w:rsidTr="007633BD">
        <w:trPr>
          <w:trHeight w:val="174"/>
        </w:trPr>
        <w:tc>
          <w:tcPr>
            <w:tcW w:w="6086" w:type="dxa"/>
            <w:gridSpan w:val="3"/>
            <w:shd w:val="clear" w:color="auto" w:fill="000000" w:themeFill="text1"/>
            <w:vAlign w:val="center"/>
          </w:tcPr>
          <w:p w:rsidR="00067BE2" w:rsidRDefault="00067BE2" w:rsidP="007633BD">
            <w:pPr>
              <w:jc w:val="center"/>
              <w:rPr>
                <w:b/>
                <w:sz w:val="20"/>
                <w:szCs w:val="20"/>
              </w:rPr>
            </w:pPr>
            <w:r w:rsidRPr="00531C68">
              <w:rPr>
                <w:b/>
                <w:color w:val="FFFFFF" w:themeColor="background1"/>
              </w:rPr>
              <w:t>Pitch and melody</w:t>
            </w:r>
          </w:p>
        </w:tc>
        <w:tc>
          <w:tcPr>
            <w:tcW w:w="1582" w:type="dxa"/>
            <w:gridSpan w:val="2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1</w:t>
            </w:r>
            <w:r w:rsidRPr="00F948A0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>Accent</w:t>
            </w:r>
          </w:p>
        </w:tc>
        <w:tc>
          <w:tcPr>
            <w:tcW w:w="3008" w:type="dxa"/>
            <w:gridSpan w:val="2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 </w:t>
            </w:r>
            <w:r w:rsidRPr="00CC048F">
              <w:rPr>
                <w:b/>
                <w:sz w:val="18"/>
                <w:szCs w:val="18"/>
              </w:rPr>
              <w:t>note that is louder</w:t>
            </w:r>
            <w:r>
              <w:rPr>
                <w:sz w:val="18"/>
                <w:szCs w:val="18"/>
              </w:rPr>
              <w:t xml:space="preserve"> than the ones surrounding it.</w:t>
            </w:r>
          </w:p>
        </w:tc>
      </w:tr>
      <w:tr w:rsidR="00067BE2" w:rsidTr="007633BD">
        <w:trPr>
          <w:trHeight w:val="154"/>
        </w:trPr>
        <w:tc>
          <w:tcPr>
            <w:tcW w:w="1600" w:type="dxa"/>
            <w:vMerge w:val="restart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 w:rsidRPr="00531C68">
              <w:rPr>
                <w:b/>
                <w:sz w:val="20"/>
                <w:szCs w:val="20"/>
              </w:rPr>
              <w:t>1.</w:t>
            </w:r>
            <w:r>
              <w:rPr>
                <w:b/>
                <w:sz w:val="20"/>
                <w:szCs w:val="20"/>
              </w:rPr>
              <w:t xml:space="preserve"> Arpeggio, broken chord</w:t>
            </w:r>
          </w:p>
        </w:tc>
        <w:tc>
          <w:tcPr>
            <w:tcW w:w="4486" w:type="dxa"/>
            <w:gridSpan w:val="2"/>
            <w:vMerge w:val="restart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 w:rsidRPr="00531C68">
              <w:rPr>
                <w:sz w:val="20"/>
                <w:szCs w:val="20"/>
              </w:rPr>
              <w:t xml:space="preserve">Going up or down the </w:t>
            </w:r>
            <w:r w:rsidRPr="00CC048F">
              <w:rPr>
                <w:b/>
                <w:sz w:val="20"/>
                <w:szCs w:val="20"/>
              </w:rPr>
              <w:t xml:space="preserve">notes of a chord one at a time. Ascending or descending. </w:t>
            </w:r>
          </w:p>
        </w:tc>
        <w:tc>
          <w:tcPr>
            <w:tcW w:w="1582" w:type="dxa"/>
            <w:gridSpan w:val="2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2. Crescendo</w:t>
            </w:r>
          </w:p>
        </w:tc>
        <w:tc>
          <w:tcPr>
            <w:tcW w:w="3008" w:type="dxa"/>
            <w:gridSpan w:val="2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Getting </w:t>
            </w:r>
            <w:proofErr w:type="gramStart"/>
            <w:r w:rsidRPr="00CC048F">
              <w:rPr>
                <w:b/>
                <w:sz w:val="18"/>
                <w:szCs w:val="18"/>
              </w:rPr>
              <w:t>louder</w:t>
            </w:r>
            <w:r>
              <w:rPr>
                <w:sz w:val="18"/>
                <w:szCs w:val="18"/>
              </w:rPr>
              <w:t xml:space="preserve"> .</w:t>
            </w:r>
            <w:proofErr w:type="gramEnd"/>
          </w:p>
        </w:tc>
      </w:tr>
      <w:tr w:rsidR="00067BE2" w:rsidTr="007633BD">
        <w:trPr>
          <w:trHeight w:val="153"/>
        </w:trPr>
        <w:tc>
          <w:tcPr>
            <w:tcW w:w="1600" w:type="dxa"/>
            <w:vMerge/>
          </w:tcPr>
          <w:p w:rsidR="00067BE2" w:rsidRPr="00531C68" w:rsidRDefault="00067BE2" w:rsidP="007633BD">
            <w:pPr>
              <w:rPr>
                <w:b/>
                <w:sz w:val="20"/>
                <w:szCs w:val="20"/>
              </w:rPr>
            </w:pPr>
          </w:p>
        </w:tc>
        <w:tc>
          <w:tcPr>
            <w:tcW w:w="4486" w:type="dxa"/>
            <w:gridSpan w:val="2"/>
            <w:vMerge/>
          </w:tcPr>
          <w:p w:rsidR="00067BE2" w:rsidRPr="00531C68" w:rsidRDefault="00067BE2" w:rsidP="007633BD">
            <w:pPr>
              <w:rPr>
                <w:sz w:val="20"/>
                <w:szCs w:val="20"/>
              </w:rPr>
            </w:pPr>
          </w:p>
        </w:tc>
        <w:tc>
          <w:tcPr>
            <w:tcW w:w="1582" w:type="dxa"/>
            <w:gridSpan w:val="2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 Diminuendo</w:t>
            </w:r>
          </w:p>
        </w:tc>
        <w:tc>
          <w:tcPr>
            <w:tcW w:w="3008" w:type="dxa"/>
            <w:gridSpan w:val="2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Getting </w:t>
            </w:r>
            <w:r w:rsidRPr="00CC048F">
              <w:rPr>
                <w:b/>
                <w:sz w:val="18"/>
                <w:szCs w:val="18"/>
              </w:rPr>
              <w:t>softer</w:t>
            </w:r>
            <w:r>
              <w:rPr>
                <w:sz w:val="18"/>
                <w:szCs w:val="18"/>
              </w:rPr>
              <w:t>.</w:t>
            </w:r>
          </w:p>
        </w:tc>
      </w:tr>
      <w:tr w:rsidR="00067BE2" w:rsidTr="007633BD">
        <w:trPr>
          <w:trHeight w:val="368"/>
        </w:trPr>
        <w:tc>
          <w:tcPr>
            <w:tcW w:w="1600" w:type="dxa"/>
          </w:tcPr>
          <w:p w:rsidR="00067BE2" w:rsidRPr="0012300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 Chromatic scale</w:t>
            </w:r>
          </w:p>
        </w:tc>
        <w:tc>
          <w:tcPr>
            <w:tcW w:w="4486" w:type="dxa"/>
            <w:gridSpan w:val="2"/>
          </w:tcPr>
          <w:p w:rsidR="00067BE2" w:rsidRPr="00C1234C" w:rsidRDefault="00067BE2" w:rsidP="007633BD">
            <w:pPr>
              <w:rPr>
                <w:sz w:val="20"/>
                <w:szCs w:val="20"/>
              </w:rPr>
            </w:pPr>
            <w:r w:rsidRPr="00531C68">
              <w:rPr>
                <w:sz w:val="20"/>
                <w:szCs w:val="20"/>
              </w:rPr>
              <w:t xml:space="preserve">Going up or down by </w:t>
            </w:r>
            <w:r w:rsidRPr="00CC048F">
              <w:rPr>
                <w:b/>
                <w:sz w:val="20"/>
                <w:szCs w:val="20"/>
              </w:rPr>
              <w:t>one semitone at a time</w:t>
            </w:r>
            <w:r w:rsidRPr="00531C68">
              <w:rPr>
                <w:sz w:val="20"/>
                <w:szCs w:val="20"/>
              </w:rPr>
              <w:t>.</w:t>
            </w:r>
          </w:p>
        </w:tc>
        <w:tc>
          <w:tcPr>
            <w:tcW w:w="1582" w:type="dxa"/>
            <w:gridSpan w:val="2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 Glissando</w:t>
            </w:r>
          </w:p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</w:p>
        </w:tc>
        <w:tc>
          <w:tcPr>
            <w:tcW w:w="3008" w:type="dxa"/>
            <w:gridSpan w:val="2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 </w:t>
            </w:r>
            <w:r w:rsidRPr="00CC048F">
              <w:rPr>
                <w:b/>
                <w:sz w:val="18"/>
                <w:szCs w:val="18"/>
              </w:rPr>
              <w:t>very quick scale</w:t>
            </w:r>
            <w:r>
              <w:rPr>
                <w:sz w:val="18"/>
                <w:szCs w:val="18"/>
              </w:rPr>
              <w:t>, played as fast as possible.</w:t>
            </w:r>
          </w:p>
        </w:tc>
      </w:tr>
      <w:tr w:rsidR="00067BE2" w:rsidTr="007633BD">
        <w:trPr>
          <w:trHeight w:val="269"/>
        </w:trPr>
        <w:tc>
          <w:tcPr>
            <w:tcW w:w="1600" w:type="dxa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3. Conjunct and </w:t>
            </w:r>
            <w:proofErr w:type="spellStart"/>
            <w:r>
              <w:rPr>
                <w:b/>
                <w:sz w:val="20"/>
                <w:szCs w:val="20"/>
              </w:rPr>
              <w:t>disjunct</w:t>
            </w:r>
            <w:proofErr w:type="spellEnd"/>
          </w:p>
        </w:tc>
        <w:tc>
          <w:tcPr>
            <w:tcW w:w="4486" w:type="dxa"/>
            <w:gridSpan w:val="2"/>
          </w:tcPr>
          <w:p w:rsidR="00067BE2" w:rsidRPr="009D596A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Moving up or down </w:t>
            </w:r>
            <w:r w:rsidRPr="00CC048F">
              <w:rPr>
                <w:b/>
                <w:sz w:val="20"/>
                <w:szCs w:val="20"/>
              </w:rPr>
              <w:t>by step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(conjunct) or </w:t>
            </w:r>
            <w:r>
              <w:rPr>
                <w:b/>
                <w:sz w:val="20"/>
                <w:szCs w:val="20"/>
              </w:rPr>
              <w:t xml:space="preserve">by leap </w:t>
            </w:r>
            <w:r>
              <w:rPr>
                <w:sz w:val="20"/>
                <w:szCs w:val="20"/>
              </w:rPr>
              <w:t>(</w:t>
            </w:r>
            <w:proofErr w:type="spellStart"/>
            <w:r>
              <w:rPr>
                <w:sz w:val="20"/>
                <w:szCs w:val="20"/>
              </w:rPr>
              <w:t>disjunct</w:t>
            </w:r>
            <w:proofErr w:type="spellEnd"/>
            <w:r>
              <w:rPr>
                <w:sz w:val="20"/>
                <w:szCs w:val="20"/>
              </w:rPr>
              <w:t xml:space="preserve">). </w:t>
            </w:r>
          </w:p>
        </w:tc>
        <w:tc>
          <w:tcPr>
            <w:tcW w:w="1582" w:type="dxa"/>
            <w:gridSpan w:val="2"/>
            <w:vMerge w:val="restart"/>
          </w:tcPr>
          <w:p w:rsidR="00067BE2" w:rsidRDefault="00067BE2" w:rsidP="007633BD">
            <w:pPr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5. Harmonics</w:t>
            </w:r>
          </w:p>
        </w:tc>
        <w:tc>
          <w:tcPr>
            <w:tcW w:w="3008" w:type="dxa"/>
            <w:gridSpan w:val="2"/>
            <w:vMerge w:val="restart"/>
          </w:tcPr>
          <w:p w:rsidR="00067BE2" w:rsidRDefault="00067BE2" w:rsidP="007633BD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 </w:t>
            </w:r>
            <w:r>
              <w:rPr>
                <w:b/>
                <w:sz w:val="18"/>
                <w:szCs w:val="18"/>
              </w:rPr>
              <w:t>soft note</w:t>
            </w:r>
            <w:r w:rsidRPr="00CC048F">
              <w:rPr>
                <w:b/>
                <w:sz w:val="18"/>
                <w:szCs w:val="18"/>
              </w:rPr>
              <w:t xml:space="preserve"> with a distinctive tone</w:t>
            </w:r>
            <w:r>
              <w:rPr>
                <w:sz w:val="18"/>
                <w:szCs w:val="18"/>
              </w:rPr>
              <w:t xml:space="preserve"> played on a stringed instrument by stopping the string lightly.</w:t>
            </w:r>
          </w:p>
        </w:tc>
      </w:tr>
      <w:tr w:rsidR="00067BE2" w:rsidTr="007633BD">
        <w:trPr>
          <w:trHeight w:val="213"/>
        </w:trPr>
        <w:tc>
          <w:tcPr>
            <w:tcW w:w="1600" w:type="dxa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 Interval</w:t>
            </w:r>
          </w:p>
        </w:tc>
        <w:tc>
          <w:tcPr>
            <w:tcW w:w="4486" w:type="dxa"/>
            <w:gridSpan w:val="2"/>
          </w:tcPr>
          <w:p w:rsidR="00067BE2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</w:t>
            </w:r>
            <w:r w:rsidRPr="00CC048F">
              <w:rPr>
                <w:b/>
                <w:sz w:val="20"/>
                <w:szCs w:val="20"/>
              </w:rPr>
              <w:t>distance from one note to the next</w:t>
            </w:r>
            <w:r>
              <w:rPr>
                <w:sz w:val="20"/>
                <w:szCs w:val="20"/>
              </w:rPr>
              <w:t>. Second, third, fourth, fifth, octave etc.</w:t>
            </w:r>
          </w:p>
        </w:tc>
        <w:tc>
          <w:tcPr>
            <w:tcW w:w="1582" w:type="dxa"/>
            <w:gridSpan w:val="2"/>
            <w:vMerge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</w:p>
        </w:tc>
        <w:tc>
          <w:tcPr>
            <w:tcW w:w="3008" w:type="dxa"/>
            <w:gridSpan w:val="2"/>
            <w:vMerge/>
          </w:tcPr>
          <w:p w:rsidR="00067BE2" w:rsidRDefault="00067BE2" w:rsidP="007633BD">
            <w:pPr>
              <w:rPr>
                <w:sz w:val="18"/>
                <w:szCs w:val="18"/>
              </w:rPr>
            </w:pPr>
          </w:p>
        </w:tc>
      </w:tr>
      <w:tr w:rsidR="00067BE2" w:rsidTr="007633BD">
        <w:trPr>
          <w:trHeight w:val="234"/>
        </w:trPr>
        <w:tc>
          <w:tcPr>
            <w:tcW w:w="1600" w:type="dxa"/>
            <w:shd w:val="clear" w:color="auto" w:fill="FFFFFF" w:themeFill="background1"/>
          </w:tcPr>
          <w:p w:rsidR="00067BE2" w:rsidRPr="00531C68" w:rsidRDefault="00067BE2" w:rsidP="007633BD">
            <w:pPr>
              <w:rPr>
                <w:b/>
                <w:color w:val="FFFFFF" w:themeColor="background1"/>
              </w:rPr>
            </w:pPr>
            <w:r>
              <w:rPr>
                <w:b/>
                <w:sz w:val="20"/>
                <w:szCs w:val="20"/>
              </w:rPr>
              <w:t>5. Ostinato</w:t>
            </w:r>
          </w:p>
        </w:tc>
        <w:tc>
          <w:tcPr>
            <w:tcW w:w="4486" w:type="dxa"/>
            <w:gridSpan w:val="2"/>
            <w:shd w:val="clear" w:color="auto" w:fill="FFFFFF" w:themeFill="background1"/>
          </w:tcPr>
          <w:p w:rsidR="00067BE2" w:rsidRPr="009D596A" w:rsidRDefault="00067BE2" w:rsidP="007633BD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A 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repeating pattern. </w:t>
            </w:r>
            <w:r>
              <w:rPr>
                <w:color w:val="000000" w:themeColor="text1"/>
                <w:sz w:val="20"/>
                <w:szCs w:val="20"/>
              </w:rPr>
              <w:t xml:space="preserve">Can also be a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rhythm.</w:t>
            </w:r>
            <w:proofErr w:type="gram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82" w:type="dxa"/>
            <w:gridSpan w:val="2"/>
            <w:vMerge w:val="restart"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6. Muted</w:t>
            </w:r>
          </w:p>
        </w:tc>
        <w:tc>
          <w:tcPr>
            <w:tcW w:w="3008" w:type="dxa"/>
            <w:gridSpan w:val="2"/>
            <w:vMerge w:val="restart"/>
          </w:tcPr>
          <w:p w:rsidR="00067BE2" w:rsidRDefault="00067BE2" w:rsidP="007633BD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 </w:t>
            </w:r>
            <w:r w:rsidRPr="00B9387F">
              <w:rPr>
                <w:b/>
                <w:sz w:val="18"/>
                <w:szCs w:val="18"/>
              </w:rPr>
              <w:t>dampened sound on a brass or stringed instrument</w:t>
            </w:r>
            <w:r>
              <w:rPr>
                <w:sz w:val="18"/>
                <w:szCs w:val="18"/>
              </w:rPr>
              <w:t xml:space="preserve"> made by using a mute.</w:t>
            </w:r>
          </w:p>
        </w:tc>
      </w:tr>
      <w:tr w:rsidR="00067BE2" w:rsidTr="007633BD">
        <w:trPr>
          <w:trHeight w:val="233"/>
        </w:trPr>
        <w:tc>
          <w:tcPr>
            <w:tcW w:w="1600" w:type="dxa"/>
          </w:tcPr>
          <w:p w:rsidR="00067BE2" w:rsidRPr="00531C68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6. </w:t>
            </w:r>
            <w:proofErr w:type="spellStart"/>
            <w:r>
              <w:rPr>
                <w:b/>
                <w:sz w:val="20"/>
                <w:szCs w:val="20"/>
              </w:rPr>
              <w:t>Scalic</w:t>
            </w:r>
            <w:proofErr w:type="spellEnd"/>
          </w:p>
        </w:tc>
        <w:tc>
          <w:tcPr>
            <w:tcW w:w="4486" w:type="dxa"/>
            <w:gridSpan w:val="2"/>
          </w:tcPr>
          <w:p w:rsidR="00067BE2" w:rsidRPr="00531C68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Moving up or down in a </w:t>
            </w:r>
            <w:r w:rsidRPr="00CC048F">
              <w:rPr>
                <w:b/>
                <w:sz w:val="20"/>
                <w:szCs w:val="20"/>
              </w:rPr>
              <w:t>scale pattern</w:t>
            </w:r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1582" w:type="dxa"/>
            <w:gridSpan w:val="2"/>
            <w:vMerge/>
          </w:tcPr>
          <w:p w:rsidR="00067BE2" w:rsidRDefault="00067BE2" w:rsidP="007633BD">
            <w:pPr>
              <w:rPr>
                <w:b/>
                <w:sz w:val="20"/>
                <w:szCs w:val="20"/>
              </w:rPr>
            </w:pPr>
          </w:p>
        </w:tc>
        <w:tc>
          <w:tcPr>
            <w:tcW w:w="3008" w:type="dxa"/>
            <w:gridSpan w:val="2"/>
            <w:vMerge/>
          </w:tcPr>
          <w:p w:rsidR="00067BE2" w:rsidRDefault="00067BE2" w:rsidP="007633BD">
            <w:pPr>
              <w:rPr>
                <w:b/>
                <w:sz w:val="18"/>
                <w:szCs w:val="18"/>
              </w:rPr>
            </w:pPr>
          </w:p>
        </w:tc>
      </w:tr>
      <w:tr w:rsidR="00067BE2" w:rsidTr="007633BD">
        <w:tc>
          <w:tcPr>
            <w:tcW w:w="1600" w:type="dxa"/>
            <w:shd w:val="clear" w:color="auto" w:fill="FFFFFF" w:themeFill="background1"/>
          </w:tcPr>
          <w:p w:rsidR="00067BE2" w:rsidRPr="00531C68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7. Sequence</w:t>
            </w:r>
          </w:p>
        </w:tc>
        <w:tc>
          <w:tcPr>
            <w:tcW w:w="4486" w:type="dxa"/>
            <w:gridSpan w:val="2"/>
            <w:shd w:val="clear" w:color="auto" w:fill="FFFFFF" w:themeFill="background1"/>
          </w:tcPr>
          <w:p w:rsidR="00067BE2" w:rsidRPr="00531C68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small pattern repeated up or down in pitch.</w:t>
            </w:r>
          </w:p>
        </w:tc>
        <w:tc>
          <w:tcPr>
            <w:tcW w:w="1582" w:type="dxa"/>
            <w:gridSpan w:val="2"/>
            <w:shd w:val="clear" w:color="auto" w:fill="FFFFFF" w:themeFill="background1"/>
            <w:vAlign w:val="center"/>
          </w:tcPr>
          <w:p w:rsidR="00067BE2" w:rsidRPr="00915A89" w:rsidRDefault="00067BE2" w:rsidP="007633BD">
            <w:pPr>
              <w:tabs>
                <w:tab w:val="left" w:pos="1560"/>
              </w:tabs>
              <w:rPr>
                <w:b/>
                <w:color w:val="FFFFFF" w:themeColor="background1"/>
              </w:rPr>
            </w:pPr>
            <w:r>
              <w:rPr>
                <w:b/>
                <w:sz w:val="20"/>
                <w:szCs w:val="20"/>
              </w:rPr>
              <w:t>7. Legato</w:t>
            </w:r>
          </w:p>
        </w:tc>
        <w:tc>
          <w:tcPr>
            <w:tcW w:w="3008" w:type="dxa"/>
            <w:gridSpan w:val="2"/>
            <w:shd w:val="clear" w:color="auto" w:fill="FFFFFF" w:themeFill="background1"/>
            <w:vAlign w:val="center"/>
          </w:tcPr>
          <w:p w:rsidR="00067BE2" w:rsidRPr="00915A89" w:rsidRDefault="00067BE2" w:rsidP="007633BD">
            <w:pPr>
              <w:tabs>
                <w:tab w:val="left" w:pos="1560"/>
              </w:tabs>
              <w:rPr>
                <w:b/>
                <w:color w:val="FFFFFF" w:themeColor="background1"/>
              </w:rPr>
            </w:pPr>
            <w:r>
              <w:rPr>
                <w:sz w:val="18"/>
                <w:szCs w:val="18"/>
              </w:rPr>
              <w:t xml:space="preserve">Played </w:t>
            </w:r>
            <w:r w:rsidRPr="00B9387F">
              <w:rPr>
                <w:b/>
                <w:sz w:val="18"/>
                <w:szCs w:val="18"/>
              </w:rPr>
              <w:t>smoothly</w:t>
            </w:r>
            <w:r>
              <w:rPr>
                <w:sz w:val="18"/>
                <w:szCs w:val="18"/>
              </w:rPr>
              <w:t>.</w:t>
            </w:r>
          </w:p>
        </w:tc>
      </w:tr>
      <w:tr w:rsidR="00067BE2" w:rsidTr="007633BD">
        <w:tc>
          <w:tcPr>
            <w:tcW w:w="1600" w:type="dxa"/>
          </w:tcPr>
          <w:p w:rsidR="00067BE2" w:rsidRPr="00531C68" w:rsidRDefault="00067BE2" w:rsidP="007633BD">
            <w:pPr>
              <w:ind w:right="-1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8. Octave</w:t>
            </w:r>
          </w:p>
        </w:tc>
        <w:tc>
          <w:tcPr>
            <w:tcW w:w="4486" w:type="dxa"/>
            <w:gridSpan w:val="2"/>
          </w:tcPr>
          <w:p w:rsidR="00067BE2" w:rsidRPr="00531C68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interval of an </w:t>
            </w:r>
            <w:r w:rsidRPr="00CC048F">
              <w:rPr>
                <w:b/>
                <w:sz w:val="20"/>
                <w:szCs w:val="20"/>
              </w:rPr>
              <w:t>8</w:t>
            </w:r>
            <w:r w:rsidRPr="00CC048F">
              <w:rPr>
                <w:b/>
                <w:sz w:val="20"/>
                <w:szCs w:val="20"/>
                <w:vertAlign w:val="superscript"/>
              </w:rPr>
              <w:t>th</w:t>
            </w:r>
            <w:r w:rsidRPr="00CC048F">
              <w:rPr>
                <w:b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82" w:type="dxa"/>
            <w:gridSpan w:val="2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8. Pitch bend</w:t>
            </w:r>
          </w:p>
        </w:tc>
        <w:tc>
          <w:tcPr>
            <w:tcW w:w="3008" w:type="dxa"/>
            <w:gridSpan w:val="2"/>
          </w:tcPr>
          <w:p w:rsidR="00067BE2" w:rsidRPr="00531C68" w:rsidRDefault="00067BE2" w:rsidP="007633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When the player </w:t>
            </w:r>
            <w:r w:rsidRPr="00B9387F">
              <w:rPr>
                <w:b/>
                <w:sz w:val="18"/>
                <w:szCs w:val="18"/>
              </w:rPr>
              <w:t>smoothly changes pitch</w:t>
            </w:r>
            <w:r>
              <w:rPr>
                <w:sz w:val="18"/>
                <w:szCs w:val="18"/>
              </w:rPr>
              <w:t xml:space="preserve">, literally ‘bending’ the note. </w:t>
            </w:r>
          </w:p>
        </w:tc>
      </w:tr>
      <w:tr w:rsidR="00067BE2" w:rsidTr="007633BD">
        <w:trPr>
          <w:trHeight w:val="377"/>
        </w:trPr>
        <w:tc>
          <w:tcPr>
            <w:tcW w:w="6086" w:type="dxa"/>
            <w:gridSpan w:val="3"/>
            <w:shd w:val="clear" w:color="auto" w:fill="000000" w:themeFill="text1"/>
            <w:vAlign w:val="center"/>
          </w:tcPr>
          <w:p w:rsidR="00067BE2" w:rsidRPr="00090B78" w:rsidRDefault="00067BE2" w:rsidP="007633BD">
            <w:pPr>
              <w:jc w:val="center"/>
              <w:rPr>
                <w:b/>
                <w:color w:val="FFFFFF" w:themeColor="background1"/>
              </w:rPr>
            </w:pPr>
            <w:r w:rsidRPr="00090B78">
              <w:rPr>
                <w:b/>
                <w:color w:val="FFFFFF" w:themeColor="background1"/>
              </w:rPr>
              <w:t>Rhythm and metre</w:t>
            </w:r>
          </w:p>
        </w:tc>
        <w:tc>
          <w:tcPr>
            <w:tcW w:w="1582" w:type="dxa"/>
            <w:gridSpan w:val="2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 Pizzicato</w:t>
            </w:r>
          </w:p>
        </w:tc>
        <w:tc>
          <w:tcPr>
            <w:tcW w:w="3008" w:type="dxa"/>
            <w:gridSpan w:val="2"/>
          </w:tcPr>
          <w:p w:rsidR="00067BE2" w:rsidRPr="002C4D41" w:rsidRDefault="00067BE2" w:rsidP="007633BD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When a violin, viola, cello or double bass is </w:t>
            </w:r>
            <w:r w:rsidRPr="00B9387F">
              <w:rPr>
                <w:b/>
                <w:sz w:val="18"/>
                <w:szCs w:val="18"/>
              </w:rPr>
              <w:t>plucked</w:t>
            </w:r>
            <w:r>
              <w:rPr>
                <w:sz w:val="18"/>
                <w:szCs w:val="18"/>
              </w:rPr>
              <w:t xml:space="preserve"> (not bowed).  </w:t>
            </w:r>
          </w:p>
        </w:tc>
      </w:tr>
      <w:tr w:rsidR="00067BE2" w:rsidTr="007633BD">
        <w:tc>
          <w:tcPr>
            <w:tcW w:w="1600" w:type="dxa"/>
            <w:vMerge w:val="restart"/>
          </w:tcPr>
          <w:p w:rsidR="00067BE2" w:rsidRPr="00531C68" w:rsidRDefault="00067BE2" w:rsidP="007633BD">
            <w:pPr>
              <w:ind w:right="-1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 Cross rhythm</w:t>
            </w:r>
          </w:p>
        </w:tc>
        <w:tc>
          <w:tcPr>
            <w:tcW w:w="4486" w:type="dxa"/>
            <w:gridSpan w:val="2"/>
            <w:vMerge w:val="restart"/>
          </w:tcPr>
          <w:p w:rsidR="00067BE2" w:rsidRPr="00531C68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Where </w:t>
            </w:r>
            <w:r w:rsidRPr="00CC048F">
              <w:rPr>
                <w:b/>
                <w:sz w:val="20"/>
                <w:szCs w:val="20"/>
              </w:rPr>
              <w:t>conflicting rhythms are played together</w:t>
            </w:r>
            <w:r>
              <w:rPr>
                <w:sz w:val="20"/>
                <w:szCs w:val="20"/>
              </w:rPr>
              <w:t xml:space="preserve">, for example triplets against pairs of quavers. </w:t>
            </w:r>
          </w:p>
        </w:tc>
        <w:tc>
          <w:tcPr>
            <w:tcW w:w="1582" w:type="dxa"/>
            <w:gridSpan w:val="2"/>
          </w:tcPr>
          <w:p w:rsidR="00067BE2" w:rsidRPr="00F948A0" w:rsidRDefault="00067BE2" w:rsidP="007633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 Staccato</w:t>
            </w:r>
          </w:p>
        </w:tc>
        <w:tc>
          <w:tcPr>
            <w:tcW w:w="3008" w:type="dxa"/>
            <w:gridSpan w:val="2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Short, </w:t>
            </w:r>
            <w:r w:rsidRPr="00B9387F">
              <w:rPr>
                <w:b/>
                <w:sz w:val="18"/>
                <w:szCs w:val="18"/>
              </w:rPr>
              <w:t>detached</w:t>
            </w:r>
            <w:r>
              <w:rPr>
                <w:sz w:val="18"/>
                <w:szCs w:val="18"/>
              </w:rPr>
              <w:t xml:space="preserve"> notes. </w:t>
            </w:r>
          </w:p>
        </w:tc>
      </w:tr>
      <w:tr w:rsidR="00067BE2" w:rsidTr="007633BD">
        <w:tc>
          <w:tcPr>
            <w:tcW w:w="1600" w:type="dxa"/>
            <w:vMerge/>
          </w:tcPr>
          <w:p w:rsidR="00067BE2" w:rsidRPr="00531C68" w:rsidRDefault="00067BE2" w:rsidP="007633BD">
            <w:pPr>
              <w:ind w:right="-18"/>
              <w:rPr>
                <w:b/>
                <w:sz w:val="20"/>
                <w:szCs w:val="20"/>
              </w:rPr>
            </w:pPr>
          </w:p>
        </w:tc>
        <w:tc>
          <w:tcPr>
            <w:tcW w:w="4486" w:type="dxa"/>
            <w:gridSpan w:val="2"/>
            <w:vMerge/>
          </w:tcPr>
          <w:p w:rsidR="00067BE2" w:rsidRPr="00531C68" w:rsidRDefault="00067BE2" w:rsidP="007633BD">
            <w:pPr>
              <w:rPr>
                <w:sz w:val="20"/>
                <w:szCs w:val="20"/>
              </w:rPr>
            </w:pPr>
          </w:p>
        </w:tc>
        <w:tc>
          <w:tcPr>
            <w:tcW w:w="4590" w:type="dxa"/>
            <w:gridSpan w:val="4"/>
            <w:shd w:val="clear" w:color="auto" w:fill="000000" w:themeFill="text1"/>
            <w:vAlign w:val="center"/>
          </w:tcPr>
          <w:p w:rsidR="00067BE2" w:rsidRPr="00531C68" w:rsidRDefault="00067BE2" w:rsidP="007633BD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color w:val="FFFFFF" w:themeColor="background1"/>
              </w:rPr>
              <w:t>Texture</w:t>
            </w:r>
          </w:p>
        </w:tc>
      </w:tr>
      <w:tr w:rsidR="00067BE2" w:rsidTr="007633BD">
        <w:trPr>
          <w:trHeight w:val="214"/>
        </w:trPr>
        <w:tc>
          <w:tcPr>
            <w:tcW w:w="1600" w:type="dxa"/>
          </w:tcPr>
          <w:p w:rsidR="00067BE2" w:rsidRPr="00531C68" w:rsidRDefault="00067BE2" w:rsidP="007633BD">
            <w:pPr>
              <w:ind w:right="-1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 Even rhythm</w:t>
            </w:r>
          </w:p>
        </w:tc>
        <w:tc>
          <w:tcPr>
            <w:tcW w:w="4486" w:type="dxa"/>
            <w:gridSpan w:val="2"/>
          </w:tcPr>
          <w:p w:rsidR="00067BE2" w:rsidRPr="00531C68" w:rsidRDefault="00067BE2" w:rsidP="007633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Where the notes are of an </w:t>
            </w:r>
            <w:r w:rsidRPr="00CC048F">
              <w:rPr>
                <w:b/>
                <w:sz w:val="20"/>
                <w:szCs w:val="20"/>
              </w:rPr>
              <w:t>equal length.</w:t>
            </w:r>
          </w:p>
        </w:tc>
        <w:tc>
          <w:tcPr>
            <w:tcW w:w="2032" w:type="dxa"/>
            <w:gridSpan w:val="3"/>
          </w:tcPr>
          <w:p w:rsidR="00067BE2" w:rsidRPr="00177728" w:rsidRDefault="00067BE2" w:rsidP="007633BD">
            <w:pPr>
              <w:rPr>
                <w:b/>
                <w:sz w:val="20"/>
                <w:szCs w:val="20"/>
              </w:rPr>
            </w:pPr>
            <w:r w:rsidRPr="00177728">
              <w:rPr>
                <w:b/>
                <w:sz w:val="20"/>
                <w:szCs w:val="20"/>
              </w:rPr>
              <w:t>1. Antiphonal</w:t>
            </w:r>
          </w:p>
        </w:tc>
        <w:tc>
          <w:tcPr>
            <w:tcW w:w="2558" w:type="dxa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 w:rsidRPr="00B9387F">
              <w:rPr>
                <w:b/>
                <w:sz w:val="18"/>
                <w:szCs w:val="18"/>
              </w:rPr>
              <w:t>Alternating</w:t>
            </w:r>
            <w:r>
              <w:rPr>
                <w:sz w:val="18"/>
                <w:szCs w:val="18"/>
              </w:rPr>
              <w:t>.</w:t>
            </w:r>
          </w:p>
        </w:tc>
      </w:tr>
      <w:tr w:rsidR="00067BE2" w:rsidTr="007633BD">
        <w:trPr>
          <w:trHeight w:val="213"/>
        </w:trPr>
        <w:tc>
          <w:tcPr>
            <w:tcW w:w="1600" w:type="dxa"/>
          </w:tcPr>
          <w:p w:rsidR="00067BE2" w:rsidRDefault="00067BE2" w:rsidP="007633BD">
            <w:pPr>
              <w:ind w:right="-1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 Polyrhythm</w:t>
            </w:r>
          </w:p>
        </w:tc>
        <w:tc>
          <w:tcPr>
            <w:tcW w:w="4486" w:type="dxa"/>
            <w:gridSpan w:val="2"/>
          </w:tcPr>
          <w:p w:rsidR="00067BE2" w:rsidRDefault="00067BE2" w:rsidP="007633BD">
            <w:pPr>
              <w:rPr>
                <w:sz w:val="20"/>
                <w:szCs w:val="20"/>
              </w:rPr>
            </w:pPr>
            <w:r w:rsidRPr="00CC048F">
              <w:rPr>
                <w:b/>
                <w:sz w:val="20"/>
                <w:szCs w:val="20"/>
              </w:rPr>
              <w:t>Many rhythms</w:t>
            </w:r>
            <w:r>
              <w:rPr>
                <w:sz w:val="20"/>
                <w:szCs w:val="20"/>
              </w:rPr>
              <w:t xml:space="preserve"> played together.</w:t>
            </w:r>
          </w:p>
        </w:tc>
        <w:tc>
          <w:tcPr>
            <w:tcW w:w="2032" w:type="dxa"/>
            <w:gridSpan w:val="3"/>
          </w:tcPr>
          <w:p w:rsidR="00067BE2" w:rsidRPr="00177728" w:rsidRDefault="00067BE2" w:rsidP="007633BD">
            <w:pPr>
              <w:rPr>
                <w:b/>
                <w:sz w:val="20"/>
                <w:szCs w:val="20"/>
              </w:rPr>
            </w:pPr>
            <w:r w:rsidRPr="00177728">
              <w:rPr>
                <w:b/>
                <w:sz w:val="20"/>
                <w:szCs w:val="20"/>
              </w:rPr>
              <w:t>2. Call &amp; response</w:t>
            </w:r>
          </w:p>
        </w:tc>
        <w:tc>
          <w:tcPr>
            <w:tcW w:w="2558" w:type="dxa"/>
          </w:tcPr>
          <w:p w:rsidR="00067BE2" w:rsidRDefault="00067BE2" w:rsidP="007633BD">
            <w:pPr>
              <w:rPr>
                <w:sz w:val="18"/>
                <w:szCs w:val="18"/>
              </w:rPr>
            </w:pPr>
            <w:r w:rsidRPr="00B9387F">
              <w:rPr>
                <w:b/>
                <w:sz w:val="18"/>
                <w:szCs w:val="18"/>
              </w:rPr>
              <w:t>Question and answer</w:t>
            </w:r>
            <w:r>
              <w:rPr>
                <w:sz w:val="18"/>
                <w:szCs w:val="18"/>
              </w:rPr>
              <w:t>.</w:t>
            </w:r>
          </w:p>
        </w:tc>
      </w:tr>
      <w:tr w:rsidR="00067BE2" w:rsidTr="007633BD">
        <w:trPr>
          <w:trHeight w:val="214"/>
        </w:trPr>
        <w:tc>
          <w:tcPr>
            <w:tcW w:w="1600" w:type="dxa"/>
          </w:tcPr>
          <w:p w:rsidR="00067BE2" w:rsidRPr="00531C68" w:rsidRDefault="00067BE2" w:rsidP="007633BD">
            <w:pPr>
              <w:ind w:right="-1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 Syncopation</w:t>
            </w:r>
          </w:p>
        </w:tc>
        <w:tc>
          <w:tcPr>
            <w:tcW w:w="4486" w:type="dxa"/>
            <w:gridSpan w:val="2"/>
          </w:tcPr>
          <w:p w:rsidR="00067BE2" w:rsidRPr="00CC048F" w:rsidRDefault="00067BE2" w:rsidP="007633BD">
            <w:pPr>
              <w:rPr>
                <w:b/>
                <w:sz w:val="20"/>
                <w:szCs w:val="20"/>
              </w:rPr>
            </w:pPr>
            <w:r w:rsidRPr="00CC048F">
              <w:rPr>
                <w:b/>
                <w:sz w:val="20"/>
                <w:szCs w:val="20"/>
              </w:rPr>
              <w:t>Off the beat.</w:t>
            </w:r>
          </w:p>
        </w:tc>
        <w:tc>
          <w:tcPr>
            <w:tcW w:w="2032" w:type="dxa"/>
            <w:gridSpan w:val="3"/>
          </w:tcPr>
          <w:p w:rsidR="00067BE2" w:rsidRPr="00177728" w:rsidRDefault="00067BE2" w:rsidP="007633BD">
            <w:pPr>
              <w:rPr>
                <w:b/>
                <w:sz w:val="20"/>
                <w:szCs w:val="20"/>
              </w:rPr>
            </w:pPr>
            <w:r w:rsidRPr="00177728">
              <w:rPr>
                <w:b/>
                <w:sz w:val="20"/>
                <w:szCs w:val="20"/>
              </w:rPr>
              <w:t>3. Homophonic</w:t>
            </w:r>
          </w:p>
        </w:tc>
        <w:tc>
          <w:tcPr>
            <w:tcW w:w="2558" w:type="dxa"/>
          </w:tcPr>
          <w:p w:rsidR="00067BE2" w:rsidRPr="00F948A0" w:rsidRDefault="00067BE2" w:rsidP="007633BD">
            <w:pPr>
              <w:rPr>
                <w:sz w:val="18"/>
                <w:szCs w:val="18"/>
              </w:rPr>
            </w:pPr>
            <w:r w:rsidRPr="00B9387F">
              <w:rPr>
                <w:b/>
                <w:sz w:val="18"/>
                <w:szCs w:val="18"/>
              </w:rPr>
              <w:t>Chords</w:t>
            </w:r>
            <w:r>
              <w:rPr>
                <w:sz w:val="18"/>
                <w:szCs w:val="18"/>
              </w:rPr>
              <w:t xml:space="preserve">, or melody &amp; chords. </w:t>
            </w:r>
          </w:p>
        </w:tc>
      </w:tr>
      <w:tr w:rsidR="00067BE2" w:rsidTr="007633BD">
        <w:trPr>
          <w:trHeight w:val="157"/>
        </w:trPr>
        <w:tc>
          <w:tcPr>
            <w:tcW w:w="1600" w:type="dxa"/>
            <w:vMerge w:val="restart"/>
          </w:tcPr>
          <w:p w:rsidR="00067BE2" w:rsidRDefault="00067BE2" w:rsidP="007633BD">
            <w:pPr>
              <w:ind w:right="-1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 Uneven rhythm</w:t>
            </w:r>
          </w:p>
        </w:tc>
        <w:tc>
          <w:tcPr>
            <w:tcW w:w="4486" w:type="dxa"/>
            <w:gridSpan w:val="2"/>
            <w:vMerge w:val="restart"/>
          </w:tcPr>
          <w:p w:rsidR="00067BE2" w:rsidRPr="00B17B19" w:rsidRDefault="00067BE2" w:rsidP="007633BD">
            <w:pPr>
              <w:ind w:right="-18"/>
              <w:rPr>
                <w:sz w:val="20"/>
                <w:szCs w:val="20"/>
              </w:rPr>
            </w:pPr>
            <w:r w:rsidRPr="00CC048F">
              <w:rPr>
                <w:b/>
                <w:sz w:val="20"/>
                <w:szCs w:val="20"/>
              </w:rPr>
              <w:t>Dotted rhythm</w:t>
            </w:r>
            <w:r>
              <w:rPr>
                <w:sz w:val="20"/>
                <w:szCs w:val="20"/>
              </w:rPr>
              <w:t xml:space="preserve">. Alternating long and short notes. Creates a skipping effect. </w:t>
            </w:r>
          </w:p>
        </w:tc>
        <w:tc>
          <w:tcPr>
            <w:tcW w:w="2032" w:type="dxa"/>
            <w:gridSpan w:val="3"/>
          </w:tcPr>
          <w:p w:rsidR="00067BE2" w:rsidRPr="00177728" w:rsidRDefault="00067BE2" w:rsidP="007633BD">
            <w:pPr>
              <w:rPr>
                <w:b/>
                <w:sz w:val="20"/>
                <w:szCs w:val="20"/>
              </w:rPr>
            </w:pPr>
            <w:r w:rsidRPr="00177728">
              <w:rPr>
                <w:b/>
                <w:sz w:val="20"/>
                <w:szCs w:val="20"/>
              </w:rPr>
              <w:t>5. Monophonic</w:t>
            </w:r>
          </w:p>
        </w:tc>
        <w:tc>
          <w:tcPr>
            <w:tcW w:w="2558" w:type="dxa"/>
          </w:tcPr>
          <w:p w:rsidR="00067BE2" w:rsidRDefault="00067BE2" w:rsidP="007633B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 </w:t>
            </w:r>
            <w:r w:rsidRPr="00B9387F">
              <w:rPr>
                <w:b/>
                <w:sz w:val="18"/>
                <w:szCs w:val="18"/>
              </w:rPr>
              <w:t>single melody</w:t>
            </w:r>
            <w:r>
              <w:rPr>
                <w:sz w:val="18"/>
                <w:szCs w:val="18"/>
              </w:rPr>
              <w:t>, no harmony.</w:t>
            </w:r>
          </w:p>
        </w:tc>
      </w:tr>
      <w:tr w:rsidR="00067BE2" w:rsidTr="007633BD">
        <w:trPr>
          <w:trHeight w:val="155"/>
        </w:trPr>
        <w:tc>
          <w:tcPr>
            <w:tcW w:w="1600" w:type="dxa"/>
            <w:vMerge/>
          </w:tcPr>
          <w:p w:rsidR="00067BE2" w:rsidRDefault="00067BE2" w:rsidP="007633BD">
            <w:pPr>
              <w:ind w:right="-18"/>
              <w:rPr>
                <w:b/>
                <w:sz w:val="20"/>
                <w:szCs w:val="20"/>
              </w:rPr>
            </w:pPr>
          </w:p>
        </w:tc>
        <w:tc>
          <w:tcPr>
            <w:tcW w:w="4486" w:type="dxa"/>
            <w:gridSpan w:val="2"/>
            <w:vMerge/>
          </w:tcPr>
          <w:p w:rsidR="00067BE2" w:rsidRDefault="00067BE2" w:rsidP="007633BD">
            <w:pPr>
              <w:ind w:right="-18"/>
              <w:rPr>
                <w:sz w:val="20"/>
                <w:szCs w:val="20"/>
              </w:rPr>
            </w:pPr>
          </w:p>
        </w:tc>
        <w:tc>
          <w:tcPr>
            <w:tcW w:w="2032" w:type="dxa"/>
            <w:gridSpan w:val="3"/>
          </w:tcPr>
          <w:p w:rsidR="00067BE2" w:rsidRPr="00177728" w:rsidRDefault="00067BE2" w:rsidP="007633BD">
            <w:pPr>
              <w:rPr>
                <w:b/>
                <w:sz w:val="20"/>
                <w:szCs w:val="20"/>
              </w:rPr>
            </w:pPr>
            <w:r w:rsidRPr="00177728">
              <w:rPr>
                <w:b/>
                <w:sz w:val="20"/>
                <w:szCs w:val="20"/>
              </w:rPr>
              <w:t>6. Polyphonic</w:t>
            </w:r>
          </w:p>
        </w:tc>
        <w:tc>
          <w:tcPr>
            <w:tcW w:w="2558" w:type="dxa"/>
          </w:tcPr>
          <w:p w:rsidR="00067BE2" w:rsidRDefault="00067BE2" w:rsidP="007633BD">
            <w:pPr>
              <w:rPr>
                <w:sz w:val="18"/>
                <w:szCs w:val="18"/>
              </w:rPr>
            </w:pPr>
            <w:r w:rsidRPr="00B9387F">
              <w:rPr>
                <w:b/>
                <w:sz w:val="18"/>
                <w:szCs w:val="18"/>
              </w:rPr>
              <w:t>Many</w:t>
            </w:r>
            <w:r>
              <w:rPr>
                <w:sz w:val="18"/>
                <w:szCs w:val="18"/>
              </w:rPr>
              <w:t xml:space="preserve"> </w:t>
            </w:r>
            <w:r w:rsidRPr="00B9387F">
              <w:rPr>
                <w:b/>
                <w:sz w:val="18"/>
                <w:szCs w:val="18"/>
              </w:rPr>
              <w:t>independent</w:t>
            </w:r>
            <w:r>
              <w:rPr>
                <w:sz w:val="18"/>
                <w:szCs w:val="18"/>
              </w:rPr>
              <w:t xml:space="preserve"> lines. </w:t>
            </w:r>
          </w:p>
        </w:tc>
      </w:tr>
    </w:tbl>
    <w:p w:rsidR="00684C49" w:rsidRDefault="00684C49">
      <w:bookmarkStart w:id="0" w:name="_GoBack"/>
      <w:bookmarkEnd w:id="0"/>
    </w:p>
    <w:sectPr w:rsidR="00684C49" w:rsidSect="00067BE2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BE2"/>
    <w:rsid w:val="00067BE2"/>
    <w:rsid w:val="00684C49"/>
    <w:rsid w:val="00AA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FAAAA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BE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7B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BE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7B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645</Words>
  <Characters>3683</Characters>
  <Application>Microsoft Macintosh Word</Application>
  <DocSecurity>0</DocSecurity>
  <Lines>30</Lines>
  <Paragraphs>8</Paragraphs>
  <ScaleCrop>false</ScaleCrop>
  <Company/>
  <LinksUpToDate>false</LinksUpToDate>
  <CharactersWithSpaces>4320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Werry</dc:creator>
  <cp:keywords/>
  <dc:description/>
  <cp:lastModifiedBy>Jane Werry</cp:lastModifiedBy>
  <cp:revision>1</cp:revision>
  <dcterms:created xsi:type="dcterms:W3CDTF">2016-09-26T17:37:00Z</dcterms:created>
  <dcterms:modified xsi:type="dcterms:W3CDTF">2016-09-26T17:39:00Z</dcterms:modified>
</cp:coreProperties>
</file>